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E9" w:rsidRDefault="008B2CE9" w:rsidP="008B2CE9">
      <w:pPr>
        <w:widowControl/>
        <w:jc w:val="lef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附件：</w:t>
      </w:r>
    </w:p>
    <w:p w:rsidR="008B2CE9" w:rsidRDefault="008B2CE9" w:rsidP="008B2CE9">
      <w:pPr>
        <w:widowControl/>
        <w:jc w:val="left"/>
        <w:rPr>
          <w:rFonts w:asciiTheme="majorEastAsia" w:eastAsiaTheme="majorEastAsia" w:hAnsiTheme="majorEastAsia" w:cs="宋体" w:hint="eastAsia"/>
          <w:kern w:val="0"/>
          <w:sz w:val="28"/>
          <w:szCs w:val="28"/>
        </w:rPr>
      </w:pPr>
      <w:bookmarkStart w:id="0" w:name="_GoBack"/>
      <w:r>
        <w:rPr>
          <w:rFonts w:ascii="黑体" w:eastAsia="黑体" w:hAnsi="黑体" w:cs="宋体" w:hint="eastAsia"/>
          <w:kern w:val="0"/>
          <w:sz w:val="28"/>
          <w:szCs w:val="28"/>
        </w:rPr>
        <w:t>申购流程</w:t>
      </w:r>
    </w:p>
    <w:bookmarkEnd w:id="0"/>
    <w:p w:rsidR="008B2CE9" w:rsidRDefault="008B2CE9" w:rsidP="008B2CE9">
      <w:pPr>
        <w:widowControl/>
        <w:ind w:firstLineChars="200" w:firstLine="560"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第一步：登录校内信息门户网站，进入采购系统。</w:t>
      </w:r>
    </w:p>
    <w:p w:rsidR="008B2CE9" w:rsidRDefault="008B2CE9" w:rsidP="008B2CE9">
      <w:pPr>
        <w:widowControl/>
        <w:ind w:firstLineChars="200" w:firstLine="560"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第二步：选中采购业务中的“去商城采购”，进入商城中的“试剂频道”。在“试剂分类”栏下“气体”类中查找自己想要购买的气体产品，或者在“搜索”框内键入所需气体名称进行查找（采购前，需先在 “个人设置”中完善个人及实验室相关信息）。</w:t>
      </w:r>
    </w:p>
    <w:p w:rsidR="008B2CE9" w:rsidRDefault="008B2CE9" w:rsidP="008B2CE9">
      <w:pPr>
        <w:widowControl/>
        <w:ind w:firstLineChars="200" w:firstLine="560"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第三步：将拟购产品加入“购物车”提交订单，并填写或选择相应结算的经费项目（订单提交成功后，供应商会进行订单处理，包括配货、发货）。</w:t>
      </w:r>
    </w:p>
    <w:p w:rsidR="008B2CE9" w:rsidRDefault="008B2CE9" w:rsidP="008B2CE9">
      <w:pPr>
        <w:ind w:firstLineChars="200" w:firstLine="560"/>
        <w:rPr>
          <w:rFonts w:hint="eastAsia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第四步：收货验货，并在系统中点击收货确认；对账结算，与供应商进行对账，无误后供应商开具发票，附打印结算单进行财务报账即可。</w:t>
      </w:r>
    </w:p>
    <w:p w:rsidR="008B2CE9" w:rsidRDefault="008B2CE9" w:rsidP="008B2CE9">
      <w:pPr>
        <w:widowControl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操作如有疑问，可拨打电话：400-101-7770，宋锦华！ </w:t>
      </w:r>
    </w:p>
    <w:p w:rsidR="008B2CE9" w:rsidRDefault="008B2CE9" w:rsidP="008B2CE9">
      <w:pPr>
        <w:rPr>
          <w:rFonts w:ascii="黑体" w:eastAsia="黑体" w:hAnsi="黑体" w:cs="宋体" w:hint="eastAsia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验收要求</w:t>
      </w:r>
    </w:p>
    <w:p w:rsidR="008B2CE9" w:rsidRDefault="008B2CE9" w:rsidP="008B2CE9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气体申购人必须对供应商提供的气体及钢瓶进行认真验收。对申购气体的存在标识不清或不对应、气体钢瓶没有安全帽和防震圈、气体钢瓶颜色缺失、气体钢瓶缺乏检定标识等现象，申购人应拒绝接收。气体钢瓶所有权属气体申购单位的，其安全性由申购单位负责。</w:t>
      </w:r>
    </w:p>
    <w:p w:rsidR="008B2CE9" w:rsidRDefault="008B2CE9" w:rsidP="008B2CE9">
      <w:pPr>
        <w:widowControl/>
        <w:jc w:val="left"/>
        <w:rPr>
          <w:rFonts w:asciiTheme="majorEastAsia" w:eastAsiaTheme="majorEastAsia" w:hAnsiTheme="majorEastAsia" w:cs="宋体"/>
          <w:kern w:val="0"/>
          <w:sz w:val="28"/>
          <w:szCs w:val="28"/>
        </w:rPr>
      </w:pPr>
    </w:p>
    <w:p w:rsidR="008B2CE9" w:rsidRDefault="008B2CE9" w:rsidP="008B2CE9">
      <w:pPr>
        <w:rPr>
          <w:rFonts w:hint="eastAsia"/>
          <w:sz w:val="28"/>
          <w:szCs w:val="28"/>
        </w:rPr>
      </w:pPr>
    </w:p>
    <w:p w:rsidR="007D0DF4" w:rsidRPr="008B2CE9" w:rsidRDefault="007D0DF4" w:rsidP="008B2CE9">
      <w:pPr>
        <w:ind w:left="960" w:firstLineChars="1900" w:firstLine="3990"/>
        <w:rPr>
          <w:rFonts w:hint="eastAsia"/>
          <w:szCs w:val="21"/>
        </w:rPr>
      </w:pPr>
    </w:p>
    <w:sectPr w:rsidR="007D0DF4" w:rsidRPr="008B2C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F06"/>
    <w:rsid w:val="00252F06"/>
    <w:rsid w:val="007D0DF4"/>
    <w:rsid w:val="008B2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7BEDF"/>
  <w15:chartTrackingRefBased/>
  <w15:docId w15:val="{572A1A4C-383D-4AE7-8AD2-691AC5CE6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C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5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qy w</dc:creator>
  <cp:keywords/>
  <dc:description/>
  <cp:lastModifiedBy>qy w</cp:lastModifiedBy>
  <cp:revision>3</cp:revision>
  <dcterms:created xsi:type="dcterms:W3CDTF">2019-09-05T06:38:00Z</dcterms:created>
  <dcterms:modified xsi:type="dcterms:W3CDTF">2019-09-05T06:38:00Z</dcterms:modified>
</cp:coreProperties>
</file>